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FB2" w:rsidRPr="00885324" w:rsidRDefault="006D205B" w:rsidP="00885324">
      <w:pPr>
        <w:jc w:val="both"/>
        <w:rPr>
          <w:sz w:val="24"/>
          <w:szCs w:val="24"/>
        </w:rPr>
      </w:pPr>
      <w:r w:rsidRPr="00885324">
        <w:rPr>
          <w:sz w:val="24"/>
          <w:szCs w:val="24"/>
        </w:rPr>
        <w:t>SUPUESTO DE NOTIFICACIONES:</w:t>
      </w:r>
    </w:p>
    <w:p w:rsidR="006D205B" w:rsidRPr="00885324" w:rsidRDefault="006D205B" w:rsidP="00885324">
      <w:pPr>
        <w:jc w:val="both"/>
        <w:rPr>
          <w:sz w:val="24"/>
          <w:szCs w:val="24"/>
        </w:rPr>
      </w:pPr>
    </w:p>
    <w:p w:rsidR="006D205B" w:rsidRPr="00885324" w:rsidRDefault="00885324" w:rsidP="00885324">
      <w:pPr>
        <w:jc w:val="both"/>
        <w:rPr>
          <w:b/>
          <w:sz w:val="24"/>
          <w:szCs w:val="24"/>
        </w:rPr>
      </w:pPr>
      <w:proofErr w:type="gramStart"/>
      <w:r w:rsidRPr="00885324">
        <w:rPr>
          <w:b/>
          <w:sz w:val="24"/>
          <w:szCs w:val="24"/>
        </w:rPr>
        <w:t>1.</w:t>
      </w:r>
      <w:r w:rsidR="006D205B" w:rsidRPr="00885324">
        <w:rPr>
          <w:b/>
          <w:sz w:val="24"/>
          <w:szCs w:val="24"/>
        </w:rPr>
        <w:t>El</w:t>
      </w:r>
      <w:proofErr w:type="gramEnd"/>
      <w:r w:rsidR="006D205B" w:rsidRPr="00885324">
        <w:rPr>
          <w:b/>
          <w:sz w:val="24"/>
          <w:szCs w:val="24"/>
        </w:rPr>
        <w:t xml:space="preserve"> Sr. XXX presenta una recurso  de reposición contra una liquidación de la AEAT. En el recurso figura como domicilio a efectos de notificaciones la casa de su madre pero </w:t>
      </w:r>
      <w:proofErr w:type="spellStart"/>
      <w:r w:rsidR="006D205B" w:rsidRPr="00885324">
        <w:rPr>
          <w:b/>
          <w:sz w:val="24"/>
          <w:szCs w:val="24"/>
        </w:rPr>
        <w:t>el</w:t>
      </w:r>
      <w:proofErr w:type="spellEnd"/>
      <w:r w:rsidR="006D205B" w:rsidRPr="00885324">
        <w:rPr>
          <w:b/>
          <w:sz w:val="24"/>
          <w:szCs w:val="24"/>
        </w:rPr>
        <w:t xml:space="preserve"> tiene el domicilio fiscal en la Calle  Magdalena del Ayuntamiento de Ferrol.</w:t>
      </w:r>
    </w:p>
    <w:p w:rsidR="006D205B" w:rsidRPr="00885324" w:rsidRDefault="006D205B" w:rsidP="00885324">
      <w:pPr>
        <w:jc w:val="both"/>
        <w:rPr>
          <w:b/>
          <w:sz w:val="24"/>
          <w:szCs w:val="24"/>
        </w:rPr>
      </w:pPr>
      <w:r w:rsidRPr="00885324">
        <w:rPr>
          <w:b/>
          <w:sz w:val="24"/>
          <w:szCs w:val="24"/>
        </w:rPr>
        <w:t>Cuestiones:</w:t>
      </w:r>
    </w:p>
    <w:p w:rsidR="006D205B" w:rsidRPr="00885324" w:rsidRDefault="006D205B" w:rsidP="00885324">
      <w:pPr>
        <w:pStyle w:val="Prrafodelista"/>
        <w:numPr>
          <w:ilvl w:val="0"/>
          <w:numId w:val="2"/>
        </w:numPr>
        <w:jc w:val="both"/>
        <w:rPr>
          <w:sz w:val="24"/>
          <w:szCs w:val="24"/>
        </w:rPr>
      </w:pPr>
      <w:r w:rsidRPr="00885324">
        <w:rPr>
          <w:sz w:val="24"/>
          <w:szCs w:val="24"/>
        </w:rPr>
        <w:t>Señale  donde debe realizarse la notificación de la resolución del recurso.</w:t>
      </w:r>
    </w:p>
    <w:p w:rsidR="006D205B" w:rsidRPr="00885324" w:rsidRDefault="006D205B" w:rsidP="00885324">
      <w:pPr>
        <w:pStyle w:val="Prrafodelista"/>
        <w:numPr>
          <w:ilvl w:val="0"/>
          <w:numId w:val="2"/>
        </w:numPr>
        <w:jc w:val="both"/>
        <w:rPr>
          <w:sz w:val="24"/>
          <w:szCs w:val="24"/>
        </w:rPr>
      </w:pPr>
      <w:r w:rsidRPr="00885324">
        <w:rPr>
          <w:sz w:val="24"/>
          <w:szCs w:val="24"/>
        </w:rPr>
        <w:t xml:space="preserve">Suponiendo que la Administración ha intentado la notificación en el lugar adecuado y el Sr. XXX rehusó la misma. Indique cuantos intentos de notificación deben </w:t>
      </w:r>
      <w:proofErr w:type="gramStart"/>
      <w:r w:rsidRPr="00885324">
        <w:rPr>
          <w:sz w:val="24"/>
          <w:szCs w:val="24"/>
        </w:rPr>
        <w:t>realizarse .</w:t>
      </w:r>
      <w:proofErr w:type="gramEnd"/>
    </w:p>
    <w:p w:rsidR="006D205B" w:rsidRPr="00885324" w:rsidRDefault="006D205B" w:rsidP="00885324">
      <w:pPr>
        <w:pStyle w:val="Prrafodelista"/>
        <w:numPr>
          <w:ilvl w:val="0"/>
          <w:numId w:val="2"/>
        </w:numPr>
        <w:jc w:val="both"/>
        <w:rPr>
          <w:sz w:val="24"/>
          <w:szCs w:val="24"/>
        </w:rPr>
      </w:pPr>
      <w:r w:rsidRPr="00885324">
        <w:rPr>
          <w:sz w:val="24"/>
          <w:szCs w:val="24"/>
        </w:rPr>
        <w:t>En el supuesto anterior indique si debe realizarse la notificación por Comparecencia.</w:t>
      </w:r>
    </w:p>
    <w:p w:rsidR="006D205B" w:rsidRPr="00885324" w:rsidRDefault="006D205B" w:rsidP="00885324">
      <w:pPr>
        <w:jc w:val="both"/>
        <w:rPr>
          <w:b/>
          <w:sz w:val="24"/>
          <w:szCs w:val="24"/>
        </w:rPr>
      </w:pPr>
      <w:r w:rsidRPr="00885324">
        <w:rPr>
          <w:b/>
          <w:sz w:val="24"/>
          <w:szCs w:val="24"/>
        </w:rPr>
        <w:t xml:space="preserve">2. La </w:t>
      </w:r>
      <w:proofErr w:type="spellStart"/>
      <w:r w:rsidRPr="00885324">
        <w:rPr>
          <w:b/>
          <w:sz w:val="24"/>
          <w:szCs w:val="24"/>
        </w:rPr>
        <w:t>Sra</w:t>
      </w:r>
      <w:proofErr w:type="spellEnd"/>
      <w:r w:rsidRPr="00885324">
        <w:rPr>
          <w:b/>
          <w:sz w:val="24"/>
          <w:szCs w:val="24"/>
        </w:rPr>
        <w:t xml:space="preserve"> YYY recibe en su residencia habitual,  una notificación de liquidación de la Dependencia de Gestión Tributaria de la AEAT de Ferrol La </w:t>
      </w:r>
      <w:proofErr w:type="spellStart"/>
      <w:r w:rsidRPr="00885324">
        <w:rPr>
          <w:b/>
          <w:sz w:val="24"/>
          <w:szCs w:val="24"/>
        </w:rPr>
        <w:t>Sra</w:t>
      </w:r>
      <w:proofErr w:type="spellEnd"/>
      <w:r w:rsidRPr="00885324">
        <w:rPr>
          <w:b/>
          <w:sz w:val="24"/>
          <w:szCs w:val="24"/>
        </w:rPr>
        <w:t xml:space="preserve"> YYY no estaba en casa y el cartero se la entregó a la empleada de hogar, la cual se identificó mediante DNI. La empleada olvidó entregarle la notificación recibida el 15-01-2016 por importe de 15.000 euros. Con fecha  24-06-2016 la AEAT de Ferrol notificó el embargo de las cuentas bancarias a la </w:t>
      </w:r>
      <w:proofErr w:type="spellStart"/>
      <w:r w:rsidRPr="00885324">
        <w:rPr>
          <w:b/>
          <w:sz w:val="24"/>
          <w:szCs w:val="24"/>
        </w:rPr>
        <w:t>Sra</w:t>
      </w:r>
      <w:proofErr w:type="spellEnd"/>
      <w:r w:rsidRPr="00885324">
        <w:rPr>
          <w:b/>
          <w:sz w:val="24"/>
          <w:szCs w:val="24"/>
        </w:rPr>
        <w:t xml:space="preserve"> YYY. </w:t>
      </w:r>
    </w:p>
    <w:p w:rsidR="006D205B" w:rsidRPr="00885324" w:rsidRDefault="006D205B" w:rsidP="00885324">
      <w:pPr>
        <w:jc w:val="both"/>
        <w:rPr>
          <w:b/>
          <w:sz w:val="24"/>
          <w:szCs w:val="24"/>
        </w:rPr>
      </w:pPr>
      <w:r w:rsidRPr="00885324">
        <w:rPr>
          <w:b/>
          <w:sz w:val="24"/>
          <w:szCs w:val="24"/>
        </w:rPr>
        <w:t>Cuestiones:</w:t>
      </w:r>
    </w:p>
    <w:p w:rsidR="006D205B" w:rsidRPr="00885324" w:rsidRDefault="006D205B" w:rsidP="00885324">
      <w:pPr>
        <w:pStyle w:val="Prrafodelista"/>
        <w:numPr>
          <w:ilvl w:val="0"/>
          <w:numId w:val="3"/>
        </w:numPr>
        <w:jc w:val="both"/>
        <w:rPr>
          <w:sz w:val="24"/>
          <w:szCs w:val="24"/>
        </w:rPr>
      </w:pPr>
      <w:r w:rsidRPr="00885324">
        <w:rPr>
          <w:sz w:val="24"/>
          <w:szCs w:val="24"/>
        </w:rPr>
        <w:t xml:space="preserve">Puede presentar algún recurso la </w:t>
      </w:r>
      <w:proofErr w:type="spellStart"/>
      <w:r w:rsidRPr="00885324">
        <w:rPr>
          <w:sz w:val="24"/>
          <w:szCs w:val="24"/>
        </w:rPr>
        <w:t>Sra</w:t>
      </w:r>
      <w:proofErr w:type="spellEnd"/>
      <w:r w:rsidRPr="00885324">
        <w:rPr>
          <w:sz w:val="24"/>
          <w:szCs w:val="24"/>
        </w:rPr>
        <w:t xml:space="preserve"> YYY.</w:t>
      </w:r>
    </w:p>
    <w:p w:rsidR="006D205B" w:rsidRPr="00885324" w:rsidRDefault="006D205B" w:rsidP="00885324">
      <w:pPr>
        <w:pStyle w:val="Prrafodelista"/>
        <w:numPr>
          <w:ilvl w:val="0"/>
          <w:numId w:val="3"/>
        </w:numPr>
        <w:jc w:val="both"/>
        <w:rPr>
          <w:sz w:val="24"/>
          <w:szCs w:val="24"/>
        </w:rPr>
      </w:pPr>
      <w:r w:rsidRPr="00885324">
        <w:rPr>
          <w:sz w:val="24"/>
          <w:szCs w:val="24"/>
        </w:rPr>
        <w:t xml:space="preserve">La </w:t>
      </w:r>
      <w:proofErr w:type="spellStart"/>
      <w:r w:rsidRPr="00885324">
        <w:rPr>
          <w:sz w:val="24"/>
          <w:szCs w:val="24"/>
        </w:rPr>
        <w:t>Sra</w:t>
      </w:r>
      <w:proofErr w:type="spellEnd"/>
      <w:r w:rsidRPr="00885324">
        <w:rPr>
          <w:sz w:val="24"/>
          <w:szCs w:val="24"/>
        </w:rPr>
        <w:t xml:space="preserve"> YYY puede alegar indefensión.</w:t>
      </w:r>
    </w:p>
    <w:p w:rsidR="006D205B" w:rsidRPr="00885324" w:rsidRDefault="006D205B" w:rsidP="00885324">
      <w:pPr>
        <w:pStyle w:val="Prrafodelista"/>
        <w:numPr>
          <w:ilvl w:val="0"/>
          <w:numId w:val="3"/>
        </w:numPr>
        <w:jc w:val="both"/>
        <w:rPr>
          <w:sz w:val="24"/>
          <w:szCs w:val="24"/>
        </w:rPr>
      </w:pPr>
      <w:r w:rsidRPr="00885324">
        <w:rPr>
          <w:sz w:val="24"/>
          <w:szCs w:val="24"/>
        </w:rPr>
        <w:t>Señale el lugar de la notificación efectuada por la AEAT.</w:t>
      </w:r>
    </w:p>
    <w:p w:rsidR="006D205B" w:rsidRPr="00885324" w:rsidRDefault="006D205B" w:rsidP="00885324">
      <w:pPr>
        <w:jc w:val="both"/>
        <w:rPr>
          <w:sz w:val="24"/>
          <w:szCs w:val="24"/>
        </w:rPr>
      </w:pPr>
    </w:p>
    <w:p w:rsidR="006D205B" w:rsidRPr="00885324" w:rsidRDefault="008F7B43" w:rsidP="00885324">
      <w:pPr>
        <w:jc w:val="both"/>
        <w:rPr>
          <w:b/>
          <w:sz w:val="24"/>
          <w:szCs w:val="24"/>
        </w:rPr>
      </w:pPr>
      <w:proofErr w:type="gramStart"/>
      <w:r w:rsidRPr="00885324">
        <w:rPr>
          <w:b/>
          <w:sz w:val="24"/>
          <w:szCs w:val="24"/>
        </w:rPr>
        <w:t>3.</w:t>
      </w:r>
      <w:r w:rsidR="006D205B" w:rsidRPr="00885324">
        <w:rPr>
          <w:b/>
          <w:sz w:val="24"/>
          <w:szCs w:val="24"/>
        </w:rPr>
        <w:t>Indique</w:t>
      </w:r>
      <w:proofErr w:type="gramEnd"/>
      <w:r w:rsidR="006D205B" w:rsidRPr="00885324">
        <w:rPr>
          <w:b/>
          <w:sz w:val="24"/>
          <w:szCs w:val="24"/>
        </w:rPr>
        <w:t xml:space="preserve"> el modo de inicio: a solicitud de interesado u oficio.</w:t>
      </w:r>
    </w:p>
    <w:p w:rsidR="006D205B" w:rsidRPr="00885324" w:rsidRDefault="006D205B" w:rsidP="00885324">
      <w:pPr>
        <w:pStyle w:val="Prrafodelista"/>
        <w:jc w:val="both"/>
        <w:rPr>
          <w:b/>
          <w:sz w:val="24"/>
          <w:szCs w:val="24"/>
        </w:rPr>
      </w:pPr>
    </w:p>
    <w:p w:rsidR="006D205B" w:rsidRPr="00885324" w:rsidRDefault="006D205B" w:rsidP="00885324">
      <w:pPr>
        <w:pStyle w:val="Prrafodelista"/>
        <w:numPr>
          <w:ilvl w:val="0"/>
          <w:numId w:val="4"/>
        </w:numPr>
        <w:jc w:val="both"/>
        <w:rPr>
          <w:sz w:val="24"/>
          <w:szCs w:val="24"/>
        </w:rPr>
      </w:pPr>
      <w:r w:rsidRPr="00885324">
        <w:rPr>
          <w:sz w:val="24"/>
          <w:szCs w:val="24"/>
        </w:rPr>
        <w:t xml:space="preserve">La </w:t>
      </w:r>
      <w:proofErr w:type="spellStart"/>
      <w:r w:rsidRPr="00885324">
        <w:rPr>
          <w:sz w:val="24"/>
          <w:szCs w:val="24"/>
        </w:rPr>
        <w:t>Sra</w:t>
      </w:r>
      <w:proofErr w:type="spellEnd"/>
      <w:r w:rsidRPr="00885324">
        <w:rPr>
          <w:sz w:val="24"/>
          <w:szCs w:val="24"/>
        </w:rPr>
        <w:t xml:space="preserve"> YYY recibe una  providencia de apremio del Ayuntamiento de Ferrol</w:t>
      </w:r>
    </w:p>
    <w:p w:rsidR="006D205B" w:rsidRPr="00885324" w:rsidRDefault="006D205B" w:rsidP="00885324">
      <w:pPr>
        <w:pStyle w:val="Prrafodelista"/>
        <w:numPr>
          <w:ilvl w:val="0"/>
          <w:numId w:val="4"/>
        </w:numPr>
        <w:jc w:val="both"/>
        <w:rPr>
          <w:sz w:val="24"/>
          <w:szCs w:val="24"/>
        </w:rPr>
      </w:pPr>
      <w:r w:rsidRPr="00885324">
        <w:rPr>
          <w:sz w:val="24"/>
          <w:szCs w:val="24"/>
        </w:rPr>
        <w:t xml:space="preserve">La </w:t>
      </w:r>
      <w:proofErr w:type="spellStart"/>
      <w:r w:rsidRPr="00885324">
        <w:rPr>
          <w:sz w:val="24"/>
          <w:szCs w:val="24"/>
        </w:rPr>
        <w:t>SRa</w:t>
      </w:r>
      <w:proofErr w:type="spellEnd"/>
      <w:r w:rsidRPr="00885324">
        <w:rPr>
          <w:sz w:val="24"/>
          <w:szCs w:val="24"/>
        </w:rPr>
        <w:t xml:space="preserve"> YYY presenta un escrito para solicitar la devolución de IRPF</w:t>
      </w:r>
    </w:p>
    <w:p w:rsidR="006D205B" w:rsidRPr="00885324" w:rsidRDefault="006D205B" w:rsidP="00885324">
      <w:pPr>
        <w:pStyle w:val="Prrafodelista"/>
        <w:numPr>
          <w:ilvl w:val="0"/>
          <w:numId w:val="4"/>
        </w:numPr>
        <w:jc w:val="both"/>
        <w:rPr>
          <w:sz w:val="24"/>
          <w:szCs w:val="24"/>
        </w:rPr>
      </w:pPr>
      <w:r w:rsidRPr="00885324">
        <w:rPr>
          <w:sz w:val="24"/>
          <w:szCs w:val="24"/>
        </w:rPr>
        <w:t xml:space="preserve">La </w:t>
      </w:r>
      <w:proofErr w:type="spellStart"/>
      <w:r w:rsidRPr="00885324">
        <w:rPr>
          <w:sz w:val="24"/>
          <w:szCs w:val="24"/>
        </w:rPr>
        <w:t>SRa</w:t>
      </w:r>
      <w:proofErr w:type="spellEnd"/>
      <w:r w:rsidRPr="00885324">
        <w:rPr>
          <w:sz w:val="24"/>
          <w:szCs w:val="24"/>
        </w:rPr>
        <w:t xml:space="preserve"> YYY recibe una notificación de inicio de actuaciones inspectoras.</w:t>
      </w:r>
    </w:p>
    <w:p w:rsidR="006D205B" w:rsidRPr="00885324" w:rsidRDefault="008F7B43" w:rsidP="00885324">
      <w:pPr>
        <w:pStyle w:val="Prrafodelista"/>
        <w:numPr>
          <w:ilvl w:val="0"/>
          <w:numId w:val="4"/>
        </w:numPr>
        <w:jc w:val="both"/>
        <w:rPr>
          <w:sz w:val="24"/>
          <w:szCs w:val="24"/>
        </w:rPr>
      </w:pPr>
      <w:r w:rsidRPr="00885324">
        <w:rPr>
          <w:sz w:val="24"/>
          <w:szCs w:val="24"/>
        </w:rPr>
        <w:t xml:space="preserve">La </w:t>
      </w:r>
      <w:proofErr w:type="spellStart"/>
      <w:r w:rsidRPr="00885324">
        <w:rPr>
          <w:sz w:val="24"/>
          <w:szCs w:val="24"/>
        </w:rPr>
        <w:t>SRa</w:t>
      </w:r>
      <w:proofErr w:type="spellEnd"/>
      <w:r w:rsidRPr="00885324">
        <w:rPr>
          <w:sz w:val="24"/>
          <w:szCs w:val="24"/>
        </w:rPr>
        <w:t xml:space="preserve"> YYY presenta una solicitud de ingresos indebidos.</w:t>
      </w:r>
    </w:p>
    <w:p w:rsidR="008F7B43" w:rsidRPr="00885324" w:rsidRDefault="008F7B43" w:rsidP="00885324">
      <w:pPr>
        <w:jc w:val="both"/>
        <w:rPr>
          <w:b/>
          <w:sz w:val="24"/>
          <w:szCs w:val="24"/>
        </w:rPr>
      </w:pPr>
      <w:proofErr w:type="gramStart"/>
      <w:r w:rsidRPr="00885324">
        <w:rPr>
          <w:b/>
          <w:sz w:val="24"/>
          <w:szCs w:val="24"/>
        </w:rPr>
        <w:t>4.El</w:t>
      </w:r>
      <w:proofErr w:type="gramEnd"/>
      <w:r w:rsidRPr="00885324">
        <w:rPr>
          <w:b/>
          <w:sz w:val="24"/>
          <w:szCs w:val="24"/>
        </w:rPr>
        <w:t xml:space="preserve"> Sr ZZZ  recibe una notificación de una sanción tributaria por presentar fuera de plazo el IVA. El primer intento de notificación se realiza el 18-01-2016.En el domicilio se encontraba su esposa que rehusó la notificación.</w:t>
      </w:r>
    </w:p>
    <w:p w:rsidR="008F7B43" w:rsidRPr="00885324" w:rsidRDefault="008F7B43" w:rsidP="00885324">
      <w:pPr>
        <w:jc w:val="both"/>
        <w:rPr>
          <w:b/>
          <w:sz w:val="24"/>
          <w:szCs w:val="24"/>
        </w:rPr>
      </w:pPr>
      <w:r w:rsidRPr="00885324">
        <w:rPr>
          <w:b/>
          <w:sz w:val="24"/>
          <w:szCs w:val="24"/>
        </w:rPr>
        <w:t>Cuestiones:</w:t>
      </w:r>
    </w:p>
    <w:p w:rsidR="008F7B43" w:rsidRPr="00885324" w:rsidRDefault="008F7B43" w:rsidP="00885324">
      <w:pPr>
        <w:pStyle w:val="Prrafodelista"/>
        <w:numPr>
          <w:ilvl w:val="0"/>
          <w:numId w:val="5"/>
        </w:numPr>
        <w:jc w:val="both"/>
        <w:rPr>
          <w:sz w:val="24"/>
          <w:szCs w:val="24"/>
        </w:rPr>
      </w:pPr>
      <w:r w:rsidRPr="00885324">
        <w:rPr>
          <w:sz w:val="24"/>
          <w:szCs w:val="24"/>
        </w:rPr>
        <w:lastRenderedPageBreak/>
        <w:t>Indique si la notificación ha surtido efectos</w:t>
      </w:r>
    </w:p>
    <w:p w:rsidR="008F7B43" w:rsidRPr="00885324" w:rsidRDefault="008F7B43" w:rsidP="00885324">
      <w:pPr>
        <w:pStyle w:val="Prrafodelista"/>
        <w:numPr>
          <w:ilvl w:val="0"/>
          <w:numId w:val="5"/>
        </w:numPr>
        <w:jc w:val="both"/>
        <w:rPr>
          <w:sz w:val="24"/>
          <w:szCs w:val="24"/>
        </w:rPr>
      </w:pPr>
      <w:r w:rsidRPr="00885324">
        <w:rPr>
          <w:sz w:val="24"/>
          <w:szCs w:val="24"/>
        </w:rPr>
        <w:t xml:space="preserve">Señale si la esposa está legitimada para </w:t>
      </w:r>
      <w:proofErr w:type="spellStart"/>
      <w:r w:rsidRPr="00885324">
        <w:rPr>
          <w:sz w:val="24"/>
          <w:szCs w:val="24"/>
        </w:rPr>
        <w:t>rehúsar</w:t>
      </w:r>
      <w:proofErr w:type="spellEnd"/>
      <w:r w:rsidRPr="00885324">
        <w:rPr>
          <w:sz w:val="24"/>
          <w:szCs w:val="24"/>
        </w:rPr>
        <w:t xml:space="preserve"> la notificación.</w:t>
      </w:r>
    </w:p>
    <w:p w:rsidR="008F7B43" w:rsidRPr="00885324" w:rsidRDefault="008F7B43" w:rsidP="00885324">
      <w:pPr>
        <w:pStyle w:val="Prrafodelista"/>
        <w:numPr>
          <w:ilvl w:val="0"/>
          <w:numId w:val="5"/>
        </w:numPr>
        <w:jc w:val="both"/>
        <w:rPr>
          <w:sz w:val="24"/>
          <w:szCs w:val="24"/>
        </w:rPr>
      </w:pPr>
      <w:r w:rsidRPr="00885324">
        <w:rPr>
          <w:sz w:val="24"/>
          <w:szCs w:val="24"/>
        </w:rPr>
        <w:t>Indique si en el supuesto anterior la esposa puede recibir la notificación y que esta produzca sus efectos.</w:t>
      </w:r>
    </w:p>
    <w:p w:rsidR="008F7B43" w:rsidRPr="00885324" w:rsidRDefault="00885324" w:rsidP="00885324">
      <w:pPr>
        <w:jc w:val="both"/>
        <w:rPr>
          <w:b/>
          <w:sz w:val="24"/>
          <w:szCs w:val="24"/>
        </w:rPr>
      </w:pPr>
      <w:proofErr w:type="gramStart"/>
      <w:r w:rsidRPr="00885324">
        <w:rPr>
          <w:b/>
          <w:sz w:val="24"/>
          <w:szCs w:val="24"/>
        </w:rPr>
        <w:t>5.</w:t>
      </w:r>
      <w:r w:rsidR="008F7B43" w:rsidRPr="00885324">
        <w:rPr>
          <w:b/>
          <w:sz w:val="24"/>
          <w:szCs w:val="24"/>
        </w:rPr>
        <w:t>El</w:t>
      </w:r>
      <w:proofErr w:type="gramEnd"/>
      <w:r w:rsidR="008F7B43" w:rsidRPr="00885324">
        <w:rPr>
          <w:b/>
          <w:sz w:val="24"/>
          <w:szCs w:val="24"/>
        </w:rPr>
        <w:t xml:space="preserve"> Sr. VVV ha dado instrucciones en su casa para que nadie reciba cartas certificadas de la AEAT. El 28 de noviembre de 2015 a las 12 horas, un agente tributario se personó para hacerle entrega de una notificación pero nadie abrió la puerta. El día 6 de diciembre a las 14 horas, el agente tributario intentó entregarle la misma notificación. Como no había nadie en casa, al volver a la oficina preparó toda la documentación para realizar la notificación en el BOE.</w:t>
      </w:r>
    </w:p>
    <w:p w:rsidR="008F7B43" w:rsidRPr="00885324" w:rsidRDefault="008F7B43" w:rsidP="00885324">
      <w:pPr>
        <w:jc w:val="both"/>
        <w:rPr>
          <w:b/>
          <w:sz w:val="24"/>
          <w:szCs w:val="24"/>
        </w:rPr>
      </w:pPr>
      <w:r w:rsidRPr="00885324">
        <w:rPr>
          <w:b/>
          <w:sz w:val="24"/>
          <w:szCs w:val="24"/>
        </w:rPr>
        <w:t>Cuestiones:</w:t>
      </w:r>
    </w:p>
    <w:p w:rsidR="008F7B43" w:rsidRPr="00885324" w:rsidRDefault="008F7B43" w:rsidP="00885324">
      <w:pPr>
        <w:pStyle w:val="Prrafodelista"/>
        <w:numPr>
          <w:ilvl w:val="0"/>
          <w:numId w:val="6"/>
        </w:numPr>
        <w:jc w:val="both"/>
        <w:rPr>
          <w:sz w:val="24"/>
          <w:szCs w:val="24"/>
        </w:rPr>
      </w:pPr>
      <w:r w:rsidRPr="00885324">
        <w:rPr>
          <w:sz w:val="24"/>
          <w:szCs w:val="24"/>
        </w:rPr>
        <w:t>Indique que días se publica en el BOE la notificación.</w:t>
      </w:r>
    </w:p>
    <w:p w:rsidR="008F7B43" w:rsidRPr="00885324" w:rsidRDefault="008F7B43" w:rsidP="00885324">
      <w:pPr>
        <w:pStyle w:val="Prrafodelista"/>
        <w:numPr>
          <w:ilvl w:val="0"/>
          <w:numId w:val="6"/>
        </w:numPr>
        <w:jc w:val="both"/>
        <w:rPr>
          <w:sz w:val="24"/>
          <w:szCs w:val="24"/>
        </w:rPr>
      </w:pPr>
      <w:r w:rsidRPr="00885324">
        <w:rPr>
          <w:sz w:val="24"/>
          <w:szCs w:val="24"/>
        </w:rPr>
        <w:t>Señale si se ha realizado correctamente el intento de notificación</w:t>
      </w:r>
    </w:p>
    <w:p w:rsidR="008F7B43" w:rsidRPr="00885324" w:rsidRDefault="008F7B43" w:rsidP="00885324">
      <w:pPr>
        <w:pStyle w:val="Prrafodelista"/>
        <w:numPr>
          <w:ilvl w:val="0"/>
          <w:numId w:val="6"/>
        </w:numPr>
        <w:jc w:val="both"/>
        <w:rPr>
          <w:sz w:val="24"/>
          <w:szCs w:val="24"/>
        </w:rPr>
      </w:pPr>
      <w:r w:rsidRPr="00885324">
        <w:rPr>
          <w:sz w:val="24"/>
          <w:szCs w:val="24"/>
        </w:rPr>
        <w:t>Señale el número de veces se publica en el BOE.</w:t>
      </w:r>
    </w:p>
    <w:p w:rsidR="008F7B43" w:rsidRPr="00885324" w:rsidRDefault="008F7B43" w:rsidP="00885324">
      <w:pPr>
        <w:pStyle w:val="Prrafodelista"/>
        <w:numPr>
          <w:ilvl w:val="0"/>
          <w:numId w:val="6"/>
        </w:numPr>
        <w:jc w:val="both"/>
        <w:rPr>
          <w:sz w:val="24"/>
          <w:szCs w:val="24"/>
        </w:rPr>
      </w:pPr>
      <w:r w:rsidRPr="00885324">
        <w:rPr>
          <w:sz w:val="24"/>
          <w:szCs w:val="24"/>
        </w:rPr>
        <w:t>La notificación ha producido sus efectos.</w:t>
      </w:r>
    </w:p>
    <w:p w:rsidR="008F7B43" w:rsidRPr="00885324" w:rsidRDefault="00885324" w:rsidP="00885324">
      <w:pPr>
        <w:jc w:val="both"/>
        <w:rPr>
          <w:b/>
          <w:sz w:val="24"/>
          <w:szCs w:val="24"/>
        </w:rPr>
      </w:pPr>
      <w:proofErr w:type="gramStart"/>
      <w:r w:rsidRPr="00885324">
        <w:rPr>
          <w:b/>
          <w:sz w:val="24"/>
          <w:szCs w:val="24"/>
        </w:rPr>
        <w:t>6.</w:t>
      </w:r>
      <w:r w:rsidR="008F7B43" w:rsidRPr="00885324">
        <w:rPr>
          <w:b/>
          <w:sz w:val="24"/>
          <w:szCs w:val="24"/>
        </w:rPr>
        <w:t>De</w:t>
      </w:r>
      <w:proofErr w:type="gramEnd"/>
      <w:r w:rsidR="008F7B43" w:rsidRPr="00885324">
        <w:rPr>
          <w:b/>
          <w:sz w:val="24"/>
          <w:szCs w:val="24"/>
        </w:rPr>
        <w:t xml:space="preserve"> los siguientes contribuyentes indique quienes están obligados a relacionarse electrónicamente con la Administración</w:t>
      </w:r>
      <w:r w:rsidRPr="00885324">
        <w:rPr>
          <w:b/>
          <w:sz w:val="24"/>
          <w:szCs w:val="24"/>
        </w:rPr>
        <w:t xml:space="preserve"> desde el 2-10-2016</w:t>
      </w:r>
      <w:r w:rsidR="008F7B43" w:rsidRPr="00885324">
        <w:rPr>
          <w:b/>
          <w:sz w:val="24"/>
          <w:szCs w:val="24"/>
        </w:rPr>
        <w:t>:</w:t>
      </w:r>
    </w:p>
    <w:p w:rsidR="008F7B43" w:rsidRPr="00885324" w:rsidRDefault="008F7B43" w:rsidP="00885324">
      <w:pPr>
        <w:pStyle w:val="Prrafodelista"/>
        <w:numPr>
          <w:ilvl w:val="0"/>
          <w:numId w:val="7"/>
        </w:numPr>
        <w:jc w:val="both"/>
        <w:rPr>
          <w:sz w:val="24"/>
          <w:szCs w:val="24"/>
        </w:rPr>
      </w:pPr>
      <w:r w:rsidRPr="00885324">
        <w:rPr>
          <w:sz w:val="24"/>
          <w:szCs w:val="24"/>
        </w:rPr>
        <w:t>La Felicidad So. Cooperativa.</w:t>
      </w:r>
    </w:p>
    <w:p w:rsidR="008F7B43" w:rsidRPr="00885324" w:rsidRDefault="008F7B43" w:rsidP="00885324">
      <w:pPr>
        <w:pStyle w:val="Prrafodelista"/>
        <w:numPr>
          <w:ilvl w:val="0"/>
          <w:numId w:val="7"/>
        </w:numPr>
        <w:jc w:val="both"/>
        <w:rPr>
          <w:sz w:val="24"/>
          <w:szCs w:val="24"/>
        </w:rPr>
      </w:pPr>
      <w:r w:rsidRPr="00885324">
        <w:rPr>
          <w:sz w:val="24"/>
          <w:szCs w:val="24"/>
        </w:rPr>
        <w:t>Un ganadero persona física</w:t>
      </w:r>
    </w:p>
    <w:p w:rsidR="008F7B43" w:rsidRPr="00885324" w:rsidRDefault="008F7B43" w:rsidP="00885324">
      <w:pPr>
        <w:pStyle w:val="Prrafodelista"/>
        <w:numPr>
          <w:ilvl w:val="0"/>
          <w:numId w:val="7"/>
        </w:numPr>
        <w:jc w:val="both"/>
        <w:rPr>
          <w:sz w:val="24"/>
          <w:szCs w:val="24"/>
        </w:rPr>
      </w:pPr>
      <w:r w:rsidRPr="00885324">
        <w:rPr>
          <w:sz w:val="24"/>
          <w:szCs w:val="24"/>
        </w:rPr>
        <w:t>Una comunidad de propietarios.</w:t>
      </w:r>
    </w:p>
    <w:p w:rsidR="008F7B43" w:rsidRPr="00885324" w:rsidRDefault="008F7B43" w:rsidP="00885324">
      <w:pPr>
        <w:pStyle w:val="Prrafodelista"/>
        <w:numPr>
          <w:ilvl w:val="0"/>
          <w:numId w:val="7"/>
        </w:numPr>
        <w:jc w:val="both"/>
        <w:rPr>
          <w:sz w:val="24"/>
          <w:szCs w:val="24"/>
        </w:rPr>
      </w:pPr>
      <w:r w:rsidRPr="00885324">
        <w:rPr>
          <w:sz w:val="24"/>
          <w:szCs w:val="24"/>
        </w:rPr>
        <w:t>Un</w:t>
      </w:r>
      <w:r w:rsidR="00885324" w:rsidRPr="00885324">
        <w:rPr>
          <w:sz w:val="24"/>
          <w:szCs w:val="24"/>
        </w:rPr>
        <w:t>a peluquería persona física.</w:t>
      </w:r>
    </w:p>
    <w:p w:rsidR="00885324" w:rsidRPr="00885324" w:rsidRDefault="00885324" w:rsidP="00885324">
      <w:pPr>
        <w:pStyle w:val="Prrafodelista"/>
        <w:numPr>
          <w:ilvl w:val="0"/>
          <w:numId w:val="7"/>
        </w:numPr>
        <w:jc w:val="both"/>
        <w:rPr>
          <w:sz w:val="24"/>
          <w:szCs w:val="24"/>
        </w:rPr>
      </w:pPr>
      <w:r w:rsidRPr="00885324">
        <w:rPr>
          <w:sz w:val="24"/>
          <w:szCs w:val="24"/>
        </w:rPr>
        <w:t xml:space="preserve">La entidad la Felicidad </w:t>
      </w:r>
      <w:proofErr w:type="spellStart"/>
      <w:r w:rsidRPr="00885324">
        <w:rPr>
          <w:sz w:val="24"/>
          <w:szCs w:val="24"/>
        </w:rPr>
        <w:t>Sl</w:t>
      </w:r>
      <w:proofErr w:type="spellEnd"/>
      <w:r w:rsidRPr="00885324">
        <w:rPr>
          <w:sz w:val="24"/>
          <w:szCs w:val="24"/>
        </w:rPr>
        <w:t>.</w:t>
      </w:r>
    </w:p>
    <w:p w:rsidR="00885324" w:rsidRPr="00885324" w:rsidRDefault="00885324" w:rsidP="00885324">
      <w:pPr>
        <w:pStyle w:val="Prrafodelista"/>
        <w:numPr>
          <w:ilvl w:val="0"/>
          <w:numId w:val="7"/>
        </w:numPr>
        <w:jc w:val="both"/>
        <w:rPr>
          <w:sz w:val="24"/>
          <w:szCs w:val="24"/>
        </w:rPr>
      </w:pPr>
      <w:r w:rsidRPr="00885324">
        <w:rPr>
          <w:sz w:val="24"/>
          <w:szCs w:val="24"/>
        </w:rPr>
        <w:t>La Asociación de Vecinos de Ferrol Terra.</w:t>
      </w:r>
    </w:p>
    <w:p w:rsidR="00885324" w:rsidRPr="00885324" w:rsidRDefault="00885324" w:rsidP="00885324">
      <w:pPr>
        <w:pStyle w:val="Prrafodelista"/>
        <w:numPr>
          <w:ilvl w:val="0"/>
          <w:numId w:val="7"/>
        </w:numPr>
        <w:jc w:val="both"/>
        <w:rPr>
          <w:sz w:val="24"/>
          <w:szCs w:val="24"/>
        </w:rPr>
      </w:pPr>
      <w:r w:rsidRPr="00885324">
        <w:rPr>
          <w:sz w:val="24"/>
          <w:szCs w:val="24"/>
        </w:rPr>
        <w:t>Una Sociedad Civil</w:t>
      </w:r>
    </w:p>
    <w:p w:rsidR="00885324" w:rsidRPr="00885324" w:rsidRDefault="00885324" w:rsidP="00885324">
      <w:pPr>
        <w:pStyle w:val="Prrafodelista"/>
        <w:numPr>
          <w:ilvl w:val="0"/>
          <w:numId w:val="7"/>
        </w:numPr>
        <w:jc w:val="both"/>
        <w:rPr>
          <w:sz w:val="24"/>
          <w:szCs w:val="24"/>
        </w:rPr>
      </w:pPr>
      <w:r w:rsidRPr="00885324">
        <w:rPr>
          <w:sz w:val="24"/>
          <w:szCs w:val="24"/>
        </w:rPr>
        <w:t>Una Herencia Yacente.</w:t>
      </w:r>
    </w:p>
    <w:p w:rsidR="00885324" w:rsidRPr="00885324" w:rsidRDefault="00885324" w:rsidP="00885324">
      <w:pPr>
        <w:pStyle w:val="Prrafodelista"/>
        <w:numPr>
          <w:ilvl w:val="0"/>
          <w:numId w:val="7"/>
        </w:numPr>
        <w:jc w:val="both"/>
        <w:rPr>
          <w:sz w:val="24"/>
          <w:szCs w:val="24"/>
        </w:rPr>
      </w:pPr>
      <w:r w:rsidRPr="00885324">
        <w:rPr>
          <w:sz w:val="24"/>
          <w:szCs w:val="24"/>
        </w:rPr>
        <w:t>Un constructor persona física</w:t>
      </w:r>
    </w:p>
    <w:p w:rsidR="00885324" w:rsidRDefault="00885324" w:rsidP="00885324">
      <w:pPr>
        <w:pStyle w:val="Prrafodelista"/>
        <w:numPr>
          <w:ilvl w:val="0"/>
          <w:numId w:val="7"/>
        </w:numPr>
        <w:jc w:val="both"/>
        <w:rPr>
          <w:sz w:val="24"/>
          <w:szCs w:val="24"/>
        </w:rPr>
      </w:pPr>
      <w:r w:rsidRPr="00885324">
        <w:rPr>
          <w:sz w:val="24"/>
          <w:szCs w:val="24"/>
        </w:rPr>
        <w:t>Fontanería Blanco SA.</w:t>
      </w:r>
    </w:p>
    <w:p w:rsidR="00885324" w:rsidRPr="00885324" w:rsidRDefault="00885324" w:rsidP="00885324">
      <w:pPr>
        <w:jc w:val="both"/>
        <w:rPr>
          <w:b/>
          <w:sz w:val="24"/>
          <w:szCs w:val="24"/>
        </w:rPr>
      </w:pPr>
      <w:r w:rsidRPr="00885324">
        <w:rPr>
          <w:b/>
          <w:sz w:val="24"/>
          <w:szCs w:val="24"/>
        </w:rPr>
        <w:t>7. La Entidad La Felicidad ha recibido una notificación de la AEAT en la DEH con fecha 14 de enero de 2016. El empleado de la entidad  presentó un recurso con fecha 24 de junio de 2016 alegando indefensión porque no le habían notificado la liquidación.</w:t>
      </w:r>
    </w:p>
    <w:p w:rsidR="00885324" w:rsidRPr="00885324" w:rsidRDefault="00885324" w:rsidP="00885324">
      <w:pPr>
        <w:jc w:val="both"/>
        <w:rPr>
          <w:b/>
          <w:sz w:val="24"/>
          <w:szCs w:val="24"/>
        </w:rPr>
      </w:pPr>
      <w:r w:rsidRPr="00885324">
        <w:rPr>
          <w:b/>
          <w:sz w:val="24"/>
          <w:szCs w:val="24"/>
        </w:rPr>
        <w:t>Cuestiones:</w:t>
      </w:r>
    </w:p>
    <w:p w:rsidR="00885324" w:rsidRDefault="00885324" w:rsidP="00885324">
      <w:pPr>
        <w:pStyle w:val="Prrafodelista"/>
        <w:numPr>
          <w:ilvl w:val="0"/>
          <w:numId w:val="8"/>
        </w:numPr>
        <w:jc w:val="both"/>
        <w:rPr>
          <w:sz w:val="24"/>
          <w:szCs w:val="24"/>
        </w:rPr>
      </w:pPr>
      <w:r>
        <w:rPr>
          <w:sz w:val="24"/>
          <w:szCs w:val="24"/>
        </w:rPr>
        <w:t>Indique como recibe la notificación.</w:t>
      </w:r>
    </w:p>
    <w:p w:rsidR="00885324" w:rsidRDefault="00885324" w:rsidP="00885324">
      <w:pPr>
        <w:pStyle w:val="Prrafodelista"/>
        <w:numPr>
          <w:ilvl w:val="0"/>
          <w:numId w:val="8"/>
        </w:numPr>
        <w:jc w:val="both"/>
        <w:rPr>
          <w:sz w:val="24"/>
          <w:szCs w:val="24"/>
        </w:rPr>
      </w:pPr>
      <w:r>
        <w:rPr>
          <w:sz w:val="24"/>
          <w:szCs w:val="24"/>
        </w:rPr>
        <w:t>Señale cuando se entiende notificada.</w:t>
      </w:r>
    </w:p>
    <w:p w:rsidR="00885324" w:rsidRDefault="00885324" w:rsidP="00885324">
      <w:pPr>
        <w:pStyle w:val="Prrafodelista"/>
        <w:numPr>
          <w:ilvl w:val="0"/>
          <w:numId w:val="8"/>
        </w:numPr>
        <w:jc w:val="both"/>
        <w:rPr>
          <w:sz w:val="24"/>
          <w:szCs w:val="24"/>
        </w:rPr>
      </w:pPr>
      <w:r>
        <w:rPr>
          <w:sz w:val="24"/>
          <w:szCs w:val="24"/>
        </w:rPr>
        <w:t>Indique si la notificación ha surtido efectos.</w:t>
      </w:r>
      <w:bookmarkStart w:id="0" w:name="_GoBack"/>
      <w:bookmarkEnd w:id="0"/>
    </w:p>
    <w:p w:rsidR="00885324" w:rsidRPr="00885324" w:rsidRDefault="00885324" w:rsidP="00885324">
      <w:pPr>
        <w:pStyle w:val="Prrafodelista"/>
        <w:ind w:left="1065"/>
        <w:jc w:val="both"/>
        <w:rPr>
          <w:sz w:val="24"/>
          <w:szCs w:val="24"/>
        </w:rPr>
      </w:pPr>
    </w:p>
    <w:p w:rsidR="008F7B43" w:rsidRPr="00885324" w:rsidRDefault="008F7B43" w:rsidP="00885324">
      <w:pPr>
        <w:jc w:val="both"/>
        <w:rPr>
          <w:sz w:val="24"/>
          <w:szCs w:val="24"/>
        </w:rPr>
      </w:pPr>
    </w:p>
    <w:sectPr w:rsidR="008F7B43" w:rsidRPr="0088532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F3032"/>
    <w:multiLevelType w:val="hybridMultilevel"/>
    <w:tmpl w:val="79D0B40A"/>
    <w:lvl w:ilvl="0" w:tplc="92764CAA">
      <w:start w:val="1"/>
      <w:numFmt w:val="decimal"/>
      <w:lvlText w:val="%1."/>
      <w:lvlJc w:val="left"/>
      <w:pPr>
        <w:ind w:left="1065" w:hanging="360"/>
      </w:pPr>
      <w:rPr>
        <w:rFonts w:hint="default"/>
      </w:rPr>
    </w:lvl>
    <w:lvl w:ilvl="1" w:tplc="040A0019" w:tentative="1">
      <w:start w:val="1"/>
      <w:numFmt w:val="lowerLetter"/>
      <w:lvlText w:val="%2."/>
      <w:lvlJc w:val="left"/>
      <w:pPr>
        <w:ind w:left="1785" w:hanging="360"/>
      </w:pPr>
    </w:lvl>
    <w:lvl w:ilvl="2" w:tplc="040A001B" w:tentative="1">
      <w:start w:val="1"/>
      <w:numFmt w:val="lowerRoman"/>
      <w:lvlText w:val="%3."/>
      <w:lvlJc w:val="right"/>
      <w:pPr>
        <w:ind w:left="2505" w:hanging="180"/>
      </w:pPr>
    </w:lvl>
    <w:lvl w:ilvl="3" w:tplc="040A000F" w:tentative="1">
      <w:start w:val="1"/>
      <w:numFmt w:val="decimal"/>
      <w:lvlText w:val="%4."/>
      <w:lvlJc w:val="left"/>
      <w:pPr>
        <w:ind w:left="3225" w:hanging="360"/>
      </w:pPr>
    </w:lvl>
    <w:lvl w:ilvl="4" w:tplc="040A0019" w:tentative="1">
      <w:start w:val="1"/>
      <w:numFmt w:val="lowerLetter"/>
      <w:lvlText w:val="%5."/>
      <w:lvlJc w:val="left"/>
      <w:pPr>
        <w:ind w:left="3945" w:hanging="360"/>
      </w:pPr>
    </w:lvl>
    <w:lvl w:ilvl="5" w:tplc="040A001B" w:tentative="1">
      <w:start w:val="1"/>
      <w:numFmt w:val="lowerRoman"/>
      <w:lvlText w:val="%6."/>
      <w:lvlJc w:val="right"/>
      <w:pPr>
        <w:ind w:left="4665" w:hanging="180"/>
      </w:pPr>
    </w:lvl>
    <w:lvl w:ilvl="6" w:tplc="040A000F" w:tentative="1">
      <w:start w:val="1"/>
      <w:numFmt w:val="decimal"/>
      <w:lvlText w:val="%7."/>
      <w:lvlJc w:val="left"/>
      <w:pPr>
        <w:ind w:left="5385" w:hanging="360"/>
      </w:pPr>
    </w:lvl>
    <w:lvl w:ilvl="7" w:tplc="040A0019" w:tentative="1">
      <w:start w:val="1"/>
      <w:numFmt w:val="lowerLetter"/>
      <w:lvlText w:val="%8."/>
      <w:lvlJc w:val="left"/>
      <w:pPr>
        <w:ind w:left="6105" w:hanging="360"/>
      </w:pPr>
    </w:lvl>
    <w:lvl w:ilvl="8" w:tplc="040A001B" w:tentative="1">
      <w:start w:val="1"/>
      <w:numFmt w:val="lowerRoman"/>
      <w:lvlText w:val="%9."/>
      <w:lvlJc w:val="right"/>
      <w:pPr>
        <w:ind w:left="6825" w:hanging="180"/>
      </w:pPr>
    </w:lvl>
  </w:abstractNum>
  <w:abstractNum w:abstractNumId="1">
    <w:nsid w:val="26210599"/>
    <w:multiLevelType w:val="hybridMultilevel"/>
    <w:tmpl w:val="1E02B1BA"/>
    <w:lvl w:ilvl="0" w:tplc="A4C815C8">
      <w:start w:val="1"/>
      <w:numFmt w:val="decimal"/>
      <w:lvlText w:val="%1."/>
      <w:lvlJc w:val="left"/>
      <w:pPr>
        <w:ind w:left="1065" w:hanging="360"/>
      </w:pPr>
      <w:rPr>
        <w:rFonts w:hint="default"/>
      </w:rPr>
    </w:lvl>
    <w:lvl w:ilvl="1" w:tplc="040A0019" w:tentative="1">
      <w:start w:val="1"/>
      <w:numFmt w:val="lowerLetter"/>
      <w:lvlText w:val="%2."/>
      <w:lvlJc w:val="left"/>
      <w:pPr>
        <w:ind w:left="1785" w:hanging="360"/>
      </w:pPr>
    </w:lvl>
    <w:lvl w:ilvl="2" w:tplc="040A001B" w:tentative="1">
      <w:start w:val="1"/>
      <w:numFmt w:val="lowerRoman"/>
      <w:lvlText w:val="%3."/>
      <w:lvlJc w:val="right"/>
      <w:pPr>
        <w:ind w:left="2505" w:hanging="180"/>
      </w:pPr>
    </w:lvl>
    <w:lvl w:ilvl="3" w:tplc="040A000F" w:tentative="1">
      <w:start w:val="1"/>
      <w:numFmt w:val="decimal"/>
      <w:lvlText w:val="%4."/>
      <w:lvlJc w:val="left"/>
      <w:pPr>
        <w:ind w:left="3225" w:hanging="360"/>
      </w:pPr>
    </w:lvl>
    <w:lvl w:ilvl="4" w:tplc="040A0019" w:tentative="1">
      <w:start w:val="1"/>
      <w:numFmt w:val="lowerLetter"/>
      <w:lvlText w:val="%5."/>
      <w:lvlJc w:val="left"/>
      <w:pPr>
        <w:ind w:left="3945" w:hanging="360"/>
      </w:pPr>
    </w:lvl>
    <w:lvl w:ilvl="5" w:tplc="040A001B" w:tentative="1">
      <w:start w:val="1"/>
      <w:numFmt w:val="lowerRoman"/>
      <w:lvlText w:val="%6."/>
      <w:lvlJc w:val="right"/>
      <w:pPr>
        <w:ind w:left="4665" w:hanging="180"/>
      </w:pPr>
    </w:lvl>
    <w:lvl w:ilvl="6" w:tplc="040A000F" w:tentative="1">
      <w:start w:val="1"/>
      <w:numFmt w:val="decimal"/>
      <w:lvlText w:val="%7."/>
      <w:lvlJc w:val="left"/>
      <w:pPr>
        <w:ind w:left="5385" w:hanging="360"/>
      </w:pPr>
    </w:lvl>
    <w:lvl w:ilvl="7" w:tplc="040A0019" w:tentative="1">
      <w:start w:val="1"/>
      <w:numFmt w:val="lowerLetter"/>
      <w:lvlText w:val="%8."/>
      <w:lvlJc w:val="left"/>
      <w:pPr>
        <w:ind w:left="6105" w:hanging="360"/>
      </w:pPr>
    </w:lvl>
    <w:lvl w:ilvl="8" w:tplc="040A001B" w:tentative="1">
      <w:start w:val="1"/>
      <w:numFmt w:val="lowerRoman"/>
      <w:lvlText w:val="%9."/>
      <w:lvlJc w:val="right"/>
      <w:pPr>
        <w:ind w:left="6825" w:hanging="180"/>
      </w:pPr>
    </w:lvl>
  </w:abstractNum>
  <w:abstractNum w:abstractNumId="2">
    <w:nsid w:val="2B214DFE"/>
    <w:multiLevelType w:val="hybridMultilevel"/>
    <w:tmpl w:val="BBA6748C"/>
    <w:lvl w:ilvl="0" w:tplc="4CD64006">
      <w:start w:val="1"/>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
    <w:nsid w:val="3B434630"/>
    <w:multiLevelType w:val="hybridMultilevel"/>
    <w:tmpl w:val="71B8173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422423E3"/>
    <w:multiLevelType w:val="hybridMultilevel"/>
    <w:tmpl w:val="E43463E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50AB70D3"/>
    <w:multiLevelType w:val="hybridMultilevel"/>
    <w:tmpl w:val="279E1B1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64345E05"/>
    <w:multiLevelType w:val="hybridMultilevel"/>
    <w:tmpl w:val="86AE290E"/>
    <w:lvl w:ilvl="0" w:tplc="9D1839EC">
      <w:start w:val="1"/>
      <w:numFmt w:val="decimal"/>
      <w:lvlText w:val="%1."/>
      <w:lvlJc w:val="left"/>
      <w:pPr>
        <w:ind w:left="1065" w:hanging="360"/>
      </w:pPr>
      <w:rPr>
        <w:rFonts w:hint="default"/>
      </w:rPr>
    </w:lvl>
    <w:lvl w:ilvl="1" w:tplc="040A0019" w:tentative="1">
      <w:start w:val="1"/>
      <w:numFmt w:val="lowerLetter"/>
      <w:lvlText w:val="%2."/>
      <w:lvlJc w:val="left"/>
      <w:pPr>
        <w:ind w:left="1785" w:hanging="360"/>
      </w:pPr>
    </w:lvl>
    <w:lvl w:ilvl="2" w:tplc="040A001B" w:tentative="1">
      <w:start w:val="1"/>
      <w:numFmt w:val="lowerRoman"/>
      <w:lvlText w:val="%3."/>
      <w:lvlJc w:val="right"/>
      <w:pPr>
        <w:ind w:left="2505" w:hanging="180"/>
      </w:pPr>
    </w:lvl>
    <w:lvl w:ilvl="3" w:tplc="040A000F" w:tentative="1">
      <w:start w:val="1"/>
      <w:numFmt w:val="decimal"/>
      <w:lvlText w:val="%4."/>
      <w:lvlJc w:val="left"/>
      <w:pPr>
        <w:ind w:left="3225" w:hanging="360"/>
      </w:pPr>
    </w:lvl>
    <w:lvl w:ilvl="4" w:tplc="040A0019" w:tentative="1">
      <w:start w:val="1"/>
      <w:numFmt w:val="lowerLetter"/>
      <w:lvlText w:val="%5."/>
      <w:lvlJc w:val="left"/>
      <w:pPr>
        <w:ind w:left="3945" w:hanging="360"/>
      </w:pPr>
    </w:lvl>
    <w:lvl w:ilvl="5" w:tplc="040A001B" w:tentative="1">
      <w:start w:val="1"/>
      <w:numFmt w:val="lowerRoman"/>
      <w:lvlText w:val="%6."/>
      <w:lvlJc w:val="right"/>
      <w:pPr>
        <w:ind w:left="4665" w:hanging="180"/>
      </w:pPr>
    </w:lvl>
    <w:lvl w:ilvl="6" w:tplc="040A000F" w:tentative="1">
      <w:start w:val="1"/>
      <w:numFmt w:val="decimal"/>
      <w:lvlText w:val="%7."/>
      <w:lvlJc w:val="left"/>
      <w:pPr>
        <w:ind w:left="5385" w:hanging="360"/>
      </w:pPr>
    </w:lvl>
    <w:lvl w:ilvl="7" w:tplc="040A0019" w:tentative="1">
      <w:start w:val="1"/>
      <w:numFmt w:val="lowerLetter"/>
      <w:lvlText w:val="%8."/>
      <w:lvlJc w:val="left"/>
      <w:pPr>
        <w:ind w:left="6105" w:hanging="360"/>
      </w:pPr>
    </w:lvl>
    <w:lvl w:ilvl="8" w:tplc="040A001B" w:tentative="1">
      <w:start w:val="1"/>
      <w:numFmt w:val="lowerRoman"/>
      <w:lvlText w:val="%9."/>
      <w:lvlJc w:val="right"/>
      <w:pPr>
        <w:ind w:left="6825" w:hanging="180"/>
      </w:pPr>
    </w:lvl>
  </w:abstractNum>
  <w:abstractNum w:abstractNumId="7">
    <w:nsid w:val="6BDA6BCB"/>
    <w:multiLevelType w:val="hybridMultilevel"/>
    <w:tmpl w:val="BB86A2B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7"/>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05B"/>
    <w:rsid w:val="00562FB2"/>
    <w:rsid w:val="006D205B"/>
    <w:rsid w:val="00885324"/>
    <w:rsid w:val="008F7B4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20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20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543</Words>
  <Characters>2992</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Casa</cp:lastModifiedBy>
  <cp:revision>1</cp:revision>
  <dcterms:created xsi:type="dcterms:W3CDTF">2017-01-15T20:14:00Z</dcterms:created>
  <dcterms:modified xsi:type="dcterms:W3CDTF">2017-01-15T20:43:00Z</dcterms:modified>
</cp:coreProperties>
</file>